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BD9" w:rsidRDefault="00225BD9" w:rsidP="00225BD9">
      <w:pPr>
        <w:jc w:val="center"/>
        <w:rPr>
          <w:b/>
          <w:szCs w:val="24"/>
        </w:rPr>
      </w:pPr>
      <w:r w:rsidRPr="00056BF3">
        <w:rPr>
          <w:b/>
          <w:szCs w:val="24"/>
        </w:rPr>
        <w:t>Материально-техническая база</w:t>
      </w:r>
      <w:r>
        <w:rPr>
          <w:b/>
          <w:szCs w:val="24"/>
        </w:rPr>
        <w:t xml:space="preserve"> Муниципального бюджетного учреждения культуры «</w:t>
      </w:r>
      <w:proofErr w:type="gramStart"/>
      <w:r>
        <w:rPr>
          <w:b/>
          <w:szCs w:val="24"/>
        </w:rPr>
        <w:t>Библиотечное</w:t>
      </w:r>
      <w:proofErr w:type="gramEnd"/>
      <w:r>
        <w:rPr>
          <w:b/>
          <w:szCs w:val="24"/>
        </w:rPr>
        <w:t xml:space="preserve"> объединения»</w:t>
      </w:r>
    </w:p>
    <w:p w:rsidR="00225BD9" w:rsidRDefault="00225BD9" w:rsidP="00225BD9">
      <w:pPr>
        <w:jc w:val="center"/>
        <w:rPr>
          <w:b/>
          <w:szCs w:val="24"/>
        </w:rPr>
      </w:pPr>
      <w:r>
        <w:rPr>
          <w:b/>
          <w:szCs w:val="24"/>
        </w:rPr>
        <w:t xml:space="preserve"> Новотитаровского сельского поселения</w:t>
      </w:r>
    </w:p>
    <w:p w:rsidR="00225BD9" w:rsidRPr="00056BF3" w:rsidRDefault="00225BD9" w:rsidP="00225BD9">
      <w:pPr>
        <w:jc w:val="center"/>
        <w:rPr>
          <w:b/>
          <w:szCs w:val="24"/>
        </w:rPr>
      </w:pPr>
      <w:r>
        <w:rPr>
          <w:b/>
          <w:szCs w:val="24"/>
        </w:rPr>
        <w:t>Сельская библиотека ул. Советская, 62</w:t>
      </w:r>
    </w:p>
    <w:p w:rsidR="00225BD9" w:rsidRPr="00056BF3" w:rsidRDefault="00225BD9" w:rsidP="00225BD9">
      <w:pPr>
        <w:jc w:val="right"/>
        <w:rPr>
          <w:rFonts w:eastAsia="Cambria"/>
          <w:strike/>
          <w:color w:val="FF0000"/>
          <w:sz w:val="20"/>
          <w:lang w:eastAsia="en-US"/>
        </w:rPr>
      </w:pPr>
    </w:p>
    <w:tbl>
      <w:tblPr>
        <w:tblW w:w="15375" w:type="dxa"/>
        <w:tblInd w:w="-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858"/>
        <w:gridCol w:w="860"/>
        <w:gridCol w:w="860"/>
        <w:gridCol w:w="960"/>
        <w:gridCol w:w="1047"/>
        <w:gridCol w:w="860"/>
        <w:gridCol w:w="1495"/>
        <w:gridCol w:w="1276"/>
        <w:gridCol w:w="1559"/>
        <w:gridCol w:w="1134"/>
        <w:gridCol w:w="887"/>
        <w:gridCol w:w="1464"/>
        <w:gridCol w:w="1434"/>
      </w:tblGrid>
      <w:tr w:rsidR="00225BD9" w:rsidRPr="00056BF3" w:rsidTr="00FF1AFF">
        <w:trPr>
          <w:trHeight w:val="472"/>
        </w:trPr>
        <w:tc>
          <w:tcPr>
            <w:tcW w:w="681" w:type="dxa"/>
            <w:vMerge w:val="restar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№ строки</w:t>
            </w:r>
          </w:p>
        </w:tc>
        <w:tc>
          <w:tcPr>
            <w:tcW w:w="1718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 xml:space="preserve">Объекты </w:t>
            </w:r>
          </w:p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культурного</w:t>
            </w:r>
            <w:r w:rsidRPr="00056BF3">
              <w:rPr>
                <w:rFonts w:eastAsia="Cambria"/>
                <w:sz w:val="20"/>
                <w:lang w:eastAsia="en-US"/>
              </w:rPr>
              <w:br/>
              <w:t xml:space="preserve"> насл</w:t>
            </w:r>
            <w:r w:rsidRPr="00056BF3">
              <w:rPr>
                <w:rFonts w:eastAsia="Cambria"/>
                <w:sz w:val="20"/>
                <w:lang w:eastAsia="en-US"/>
              </w:rPr>
              <w:t>е</w:t>
            </w:r>
            <w:r w:rsidRPr="00056BF3">
              <w:rPr>
                <w:rFonts w:eastAsia="Cambria"/>
                <w:sz w:val="20"/>
                <w:lang w:eastAsia="en-US"/>
              </w:rPr>
              <w:t>дия</w:t>
            </w:r>
          </w:p>
        </w:tc>
        <w:tc>
          <w:tcPr>
            <w:tcW w:w="2867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Здания (помещения),</w:t>
            </w:r>
            <w:r w:rsidRPr="00056BF3">
              <w:rPr>
                <w:rFonts w:eastAsia="Cambria"/>
                <w:sz w:val="20"/>
                <w:lang w:eastAsia="en-US"/>
              </w:rPr>
              <w:br/>
              <w:t xml:space="preserve"> досту</w:t>
            </w:r>
            <w:r w:rsidRPr="00056BF3">
              <w:rPr>
                <w:rFonts w:eastAsia="Cambria"/>
                <w:sz w:val="20"/>
                <w:lang w:eastAsia="en-US"/>
              </w:rPr>
              <w:t>п</w:t>
            </w:r>
            <w:r w:rsidRPr="00056BF3">
              <w:rPr>
                <w:rFonts w:eastAsia="Cambria"/>
                <w:sz w:val="20"/>
                <w:lang w:eastAsia="en-US"/>
              </w:rPr>
              <w:t>ные для лиц</w:t>
            </w:r>
            <w:r w:rsidRPr="00056BF3">
              <w:rPr>
                <w:rFonts w:eastAsia="Cambria"/>
                <w:sz w:val="20"/>
                <w:lang w:eastAsia="en-US"/>
              </w:rPr>
              <w:br/>
              <w:t xml:space="preserve"> с нарушениями</w:t>
            </w:r>
          </w:p>
        </w:tc>
        <w:tc>
          <w:tcPr>
            <w:tcW w:w="3631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BC35B6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BC35B6">
              <w:rPr>
                <w:rFonts w:eastAsia="Cambria"/>
                <w:sz w:val="20"/>
                <w:lang w:eastAsia="en-US"/>
              </w:rPr>
              <w:t xml:space="preserve">Площадь помещений, </w:t>
            </w:r>
            <w:r w:rsidRPr="00BC35B6">
              <w:rPr>
                <w:rFonts w:eastAsia="Cambria"/>
                <w:sz w:val="20"/>
                <w:lang w:eastAsia="en-US"/>
              </w:rPr>
              <w:br/>
              <w:t>м</w:t>
            </w:r>
            <w:proofErr w:type="gramStart"/>
            <w:r w:rsidRPr="00BC35B6">
              <w:rPr>
                <w:rFonts w:eastAsia="Cambria"/>
                <w:sz w:val="20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3580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BC35B6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BC35B6">
              <w:rPr>
                <w:rFonts w:eastAsia="Cambria"/>
                <w:sz w:val="20"/>
                <w:lang w:eastAsia="en-US"/>
              </w:rPr>
              <w:t>Площадь помещений по форме</w:t>
            </w:r>
            <w:r w:rsidRPr="00BC35B6">
              <w:rPr>
                <w:rFonts w:eastAsia="Cambria"/>
                <w:sz w:val="20"/>
                <w:lang w:eastAsia="en-US"/>
              </w:rPr>
              <w:br/>
              <w:t xml:space="preserve"> польз</w:t>
            </w:r>
            <w:r w:rsidRPr="00BC35B6">
              <w:rPr>
                <w:rFonts w:eastAsia="Cambria"/>
                <w:sz w:val="20"/>
                <w:lang w:eastAsia="en-US"/>
              </w:rPr>
              <w:t>о</w:t>
            </w:r>
            <w:r w:rsidRPr="00BC35B6">
              <w:rPr>
                <w:rFonts w:eastAsia="Cambria"/>
                <w:sz w:val="20"/>
                <w:lang w:eastAsia="en-US"/>
              </w:rPr>
              <w:t>вания, м</w:t>
            </w:r>
            <w:proofErr w:type="gramStart"/>
            <w:r w:rsidRPr="00BC35B6">
              <w:rPr>
                <w:rFonts w:eastAsia="Cambria"/>
                <w:sz w:val="20"/>
                <w:vertAlign w:val="superscript"/>
                <w:lang w:eastAsia="en-US"/>
              </w:rPr>
              <w:t>2</w:t>
            </w:r>
            <w:proofErr w:type="gramEnd"/>
            <w:r w:rsidRPr="00BC35B6">
              <w:rPr>
                <w:rFonts w:eastAsia="Cambria"/>
                <w:sz w:val="20"/>
                <w:lang w:eastAsia="en-US"/>
              </w:rPr>
              <w:br/>
              <w:t>(из графы 7)</w:t>
            </w:r>
          </w:p>
        </w:tc>
        <w:tc>
          <w:tcPr>
            <w:tcW w:w="2898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BC35B6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BC35B6">
              <w:rPr>
                <w:rFonts w:eastAsia="Cambria"/>
                <w:sz w:val="20"/>
                <w:lang w:eastAsia="en-US"/>
              </w:rPr>
              <w:t xml:space="preserve">Техническое состояние </w:t>
            </w:r>
            <w:r w:rsidRPr="00BC35B6">
              <w:rPr>
                <w:rFonts w:eastAsia="Cambria"/>
                <w:sz w:val="20"/>
                <w:lang w:eastAsia="en-US"/>
              </w:rPr>
              <w:br/>
              <w:t>помещ</w:t>
            </w:r>
            <w:r w:rsidRPr="00BC35B6">
              <w:rPr>
                <w:rFonts w:eastAsia="Cambria"/>
                <w:sz w:val="20"/>
                <w:lang w:eastAsia="en-US"/>
              </w:rPr>
              <w:t>е</w:t>
            </w:r>
            <w:r w:rsidRPr="00BC35B6">
              <w:rPr>
                <w:rFonts w:eastAsia="Cambria"/>
                <w:sz w:val="20"/>
                <w:lang w:eastAsia="en-US"/>
              </w:rPr>
              <w:t>ний, м</w:t>
            </w:r>
            <w:proofErr w:type="gramStart"/>
            <w:r w:rsidRPr="00BC35B6">
              <w:rPr>
                <w:rFonts w:eastAsia="Cambria"/>
                <w:sz w:val="20"/>
                <w:vertAlign w:val="superscript"/>
                <w:lang w:eastAsia="en-US"/>
              </w:rPr>
              <w:t>2</w:t>
            </w:r>
            <w:proofErr w:type="gramEnd"/>
            <w:r w:rsidRPr="00BC35B6">
              <w:rPr>
                <w:rFonts w:eastAsia="Cambria"/>
                <w:sz w:val="20"/>
                <w:lang w:eastAsia="en-US"/>
              </w:rPr>
              <w:t xml:space="preserve"> </w:t>
            </w:r>
          </w:p>
          <w:p w:rsidR="00225BD9" w:rsidRPr="00BC35B6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BC35B6">
              <w:rPr>
                <w:rFonts w:eastAsia="Cambria"/>
                <w:sz w:val="20"/>
                <w:lang w:eastAsia="en-US"/>
              </w:rPr>
              <w:t>(из графы 10)</w:t>
            </w:r>
          </w:p>
        </w:tc>
      </w:tr>
      <w:tr w:rsidR="00225BD9" w:rsidRPr="00056BF3" w:rsidTr="00FF1AFF">
        <w:trPr>
          <w:trHeight w:val="1349"/>
        </w:trPr>
        <w:tc>
          <w:tcPr>
            <w:tcW w:w="681" w:type="dxa"/>
            <w:vMerge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5BD9" w:rsidRPr="00056BF3" w:rsidRDefault="00225BD9" w:rsidP="00FF1AFF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proofErr w:type="spellStart"/>
            <w:proofErr w:type="gramStart"/>
            <w:r w:rsidRPr="00056BF3">
              <w:rPr>
                <w:rFonts w:eastAsia="Cambria"/>
                <w:sz w:val="20"/>
                <w:lang w:eastAsia="en-US"/>
              </w:rPr>
              <w:t>феде-рального</w:t>
            </w:r>
            <w:proofErr w:type="spellEnd"/>
            <w:proofErr w:type="gramEnd"/>
            <w:r w:rsidRPr="00056BF3">
              <w:rPr>
                <w:rFonts w:eastAsia="Cambria"/>
                <w:sz w:val="20"/>
                <w:lang w:eastAsia="en-US"/>
              </w:rPr>
              <w:t xml:space="preserve"> значения</w:t>
            </w:r>
          </w:p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proofErr w:type="gramStart"/>
            <w:r w:rsidRPr="00056BF3">
              <w:rPr>
                <w:rFonts w:eastAsia="Cambria"/>
                <w:sz w:val="20"/>
                <w:lang w:eastAsia="en-US"/>
              </w:rPr>
              <w:t xml:space="preserve">(да </w:t>
            </w:r>
            <w:r w:rsidRPr="00056BF3">
              <w:rPr>
                <w:rFonts w:eastAsia="Cambria"/>
                <w:sz w:val="20"/>
                <w:lang w:eastAsia="en-US"/>
              </w:rPr>
              <w:sym w:font="Symbol" w:char="F02D"/>
            </w:r>
            <w:r w:rsidRPr="00056BF3">
              <w:rPr>
                <w:rFonts w:eastAsia="Cambria"/>
                <w:sz w:val="20"/>
                <w:lang w:eastAsia="en-US"/>
              </w:rPr>
              <w:t xml:space="preserve"> 1, </w:t>
            </w:r>
            <w:proofErr w:type="gramEnd"/>
          </w:p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 xml:space="preserve">нет </w:t>
            </w:r>
            <w:r w:rsidRPr="00056BF3">
              <w:rPr>
                <w:rFonts w:eastAsia="Cambria"/>
                <w:sz w:val="20"/>
                <w:lang w:eastAsia="en-US"/>
              </w:rPr>
              <w:sym w:font="Symbol" w:char="F02D"/>
            </w:r>
            <w:r w:rsidRPr="00056BF3">
              <w:rPr>
                <w:rFonts w:eastAsia="Cambria"/>
                <w:sz w:val="20"/>
                <w:lang w:eastAsia="en-US"/>
              </w:rPr>
              <w:t xml:space="preserve"> 0) 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proofErr w:type="spellStart"/>
            <w:proofErr w:type="gramStart"/>
            <w:r w:rsidRPr="00056BF3">
              <w:rPr>
                <w:rFonts w:eastAsia="Cambria"/>
                <w:sz w:val="20"/>
                <w:lang w:eastAsia="en-US"/>
              </w:rPr>
              <w:t>регио-нального</w:t>
            </w:r>
            <w:proofErr w:type="spellEnd"/>
            <w:proofErr w:type="gramEnd"/>
            <w:r w:rsidRPr="00056BF3">
              <w:rPr>
                <w:rFonts w:eastAsia="Cambria"/>
                <w:sz w:val="20"/>
                <w:lang w:eastAsia="en-US"/>
              </w:rPr>
              <w:t xml:space="preserve"> значения</w:t>
            </w:r>
          </w:p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proofErr w:type="gramStart"/>
            <w:r w:rsidRPr="00056BF3">
              <w:rPr>
                <w:rFonts w:eastAsia="Cambria"/>
                <w:sz w:val="20"/>
                <w:lang w:eastAsia="en-US"/>
              </w:rPr>
              <w:t xml:space="preserve">(да </w:t>
            </w:r>
            <w:r w:rsidRPr="00056BF3">
              <w:rPr>
                <w:rFonts w:eastAsia="Cambria"/>
                <w:sz w:val="20"/>
                <w:lang w:eastAsia="en-US"/>
              </w:rPr>
              <w:sym w:font="Symbol" w:char="F02D"/>
            </w:r>
            <w:r w:rsidRPr="00056BF3">
              <w:rPr>
                <w:rFonts w:eastAsia="Cambria"/>
                <w:sz w:val="20"/>
                <w:lang w:eastAsia="en-US"/>
              </w:rPr>
              <w:t xml:space="preserve"> 1, </w:t>
            </w:r>
            <w:proofErr w:type="gramEnd"/>
          </w:p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 xml:space="preserve">нет </w:t>
            </w:r>
            <w:r w:rsidRPr="00056BF3">
              <w:rPr>
                <w:rFonts w:eastAsia="Cambria"/>
                <w:sz w:val="20"/>
                <w:lang w:eastAsia="en-US"/>
              </w:rPr>
              <w:sym w:font="Symbol" w:char="F02D"/>
            </w:r>
            <w:r w:rsidRPr="00056BF3">
              <w:rPr>
                <w:rFonts w:eastAsia="Cambria"/>
                <w:sz w:val="20"/>
                <w:lang w:eastAsia="en-US"/>
              </w:rPr>
              <w:t xml:space="preserve"> 0) 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зрения</w:t>
            </w:r>
          </w:p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proofErr w:type="gramStart"/>
            <w:r w:rsidRPr="00056BF3">
              <w:rPr>
                <w:rFonts w:eastAsia="Cambria"/>
                <w:sz w:val="20"/>
                <w:lang w:eastAsia="en-US"/>
              </w:rPr>
              <w:t xml:space="preserve">(да </w:t>
            </w:r>
            <w:r w:rsidRPr="00056BF3">
              <w:rPr>
                <w:rFonts w:eastAsia="Cambria"/>
                <w:sz w:val="20"/>
                <w:lang w:eastAsia="en-US"/>
              </w:rPr>
              <w:sym w:font="Symbol" w:char="F02D"/>
            </w:r>
            <w:r w:rsidRPr="00056BF3">
              <w:rPr>
                <w:rFonts w:eastAsia="Cambria"/>
                <w:sz w:val="20"/>
                <w:lang w:eastAsia="en-US"/>
              </w:rPr>
              <w:t xml:space="preserve"> 1, </w:t>
            </w:r>
            <w:proofErr w:type="gramEnd"/>
          </w:p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 xml:space="preserve">нет </w:t>
            </w:r>
            <w:r w:rsidRPr="00056BF3">
              <w:rPr>
                <w:rFonts w:eastAsia="Cambria"/>
                <w:sz w:val="20"/>
                <w:lang w:eastAsia="en-US"/>
              </w:rPr>
              <w:sym w:font="Symbol" w:char="F02D"/>
            </w:r>
            <w:r w:rsidRPr="00056BF3">
              <w:rPr>
                <w:rFonts w:eastAsia="Cambria"/>
                <w:sz w:val="20"/>
                <w:lang w:eastAsia="en-US"/>
              </w:rPr>
              <w:t xml:space="preserve"> 0)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слуха</w:t>
            </w:r>
          </w:p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(да</w:t>
            </w:r>
            <w:r w:rsidRPr="00056BF3">
              <w:rPr>
                <w:rFonts w:eastAsia="Cambria"/>
                <w:sz w:val="20"/>
                <w:lang w:val="en-US" w:eastAsia="en-US"/>
              </w:rPr>
              <w:t xml:space="preserve"> </w:t>
            </w:r>
            <w:r w:rsidRPr="00056BF3">
              <w:rPr>
                <w:rFonts w:eastAsia="Cambria"/>
                <w:sz w:val="20"/>
                <w:lang w:eastAsia="en-US"/>
              </w:rPr>
              <w:sym w:font="Symbol" w:char="F02D"/>
            </w:r>
            <w:r w:rsidRPr="00056BF3">
              <w:rPr>
                <w:rFonts w:eastAsia="Cambria"/>
                <w:sz w:val="20"/>
                <w:lang w:val="en-US" w:eastAsia="en-US"/>
              </w:rPr>
              <w:t xml:space="preserve"> </w:t>
            </w:r>
            <w:r w:rsidRPr="00056BF3">
              <w:rPr>
                <w:rFonts w:eastAsia="Cambria"/>
                <w:sz w:val="20"/>
                <w:lang w:eastAsia="en-US"/>
              </w:rPr>
              <w:t>1, нет</w:t>
            </w:r>
            <w:r w:rsidRPr="00056BF3">
              <w:rPr>
                <w:rFonts w:eastAsia="Cambria"/>
                <w:sz w:val="20"/>
                <w:lang w:val="en-US" w:eastAsia="en-US"/>
              </w:rPr>
              <w:t xml:space="preserve"> </w:t>
            </w:r>
            <w:r w:rsidRPr="00056BF3">
              <w:rPr>
                <w:rFonts w:eastAsia="Cambria"/>
                <w:sz w:val="20"/>
                <w:lang w:eastAsia="en-US"/>
              </w:rPr>
              <w:sym w:font="Symbol" w:char="F02D"/>
            </w:r>
            <w:r w:rsidRPr="00056BF3">
              <w:rPr>
                <w:rFonts w:eastAsia="Cambria"/>
                <w:sz w:val="20"/>
                <w:lang w:val="en-US" w:eastAsia="en-US"/>
              </w:rPr>
              <w:t xml:space="preserve"> </w:t>
            </w:r>
            <w:r w:rsidRPr="00056BF3">
              <w:rPr>
                <w:rFonts w:eastAsia="Cambria"/>
                <w:sz w:val="20"/>
                <w:lang w:eastAsia="en-US"/>
              </w:rPr>
              <w:t>0)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опорно-двиг</w:t>
            </w:r>
            <w:r w:rsidRPr="00056BF3">
              <w:rPr>
                <w:rFonts w:eastAsia="Cambria"/>
                <w:sz w:val="20"/>
                <w:lang w:eastAsia="en-US"/>
              </w:rPr>
              <w:t>а</w:t>
            </w:r>
            <w:r w:rsidRPr="00056BF3">
              <w:rPr>
                <w:rFonts w:eastAsia="Cambria"/>
                <w:sz w:val="20"/>
                <w:lang w:eastAsia="en-US"/>
              </w:rPr>
              <w:t>тель-</w:t>
            </w:r>
            <w:proofErr w:type="spellStart"/>
            <w:r w:rsidRPr="00056BF3">
              <w:rPr>
                <w:rFonts w:eastAsia="Cambria"/>
                <w:sz w:val="20"/>
                <w:lang w:eastAsia="en-US"/>
              </w:rPr>
              <w:t>ного</w:t>
            </w:r>
            <w:proofErr w:type="spellEnd"/>
            <w:r w:rsidRPr="00056BF3">
              <w:rPr>
                <w:rFonts w:eastAsia="Cambria"/>
                <w:sz w:val="20"/>
                <w:lang w:eastAsia="en-US"/>
              </w:rPr>
              <w:t xml:space="preserve"> </w:t>
            </w:r>
            <w:r w:rsidRPr="00056BF3">
              <w:rPr>
                <w:rFonts w:eastAsia="Cambria"/>
                <w:sz w:val="20"/>
                <w:lang w:eastAsia="en-US"/>
              </w:rPr>
              <w:br/>
              <w:t>апп</w:t>
            </w:r>
            <w:r w:rsidRPr="00056BF3">
              <w:rPr>
                <w:rFonts w:eastAsia="Cambria"/>
                <w:sz w:val="20"/>
                <w:lang w:eastAsia="en-US"/>
              </w:rPr>
              <w:t>а</w:t>
            </w:r>
            <w:r w:rsidRPr="00056BF3">
              <w:rPr>
                <w:rFonts w:eastAsia="Cambria"/>
                <w:sz w:val="20"/>
                <w:lang w:eastAsia="en-US"/>
              </w:rPr>
              <w:t xml:space="preserve">рата </w:t>
            </w:r>
          </w:p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 xml:space="preserve">(да </w:t>
            </w:r>
            <w:r w:rsidRPr="00056BF3">
              <w:rPr>
                <w:rFonts w:eastAsia="Cambria"/>
                <w:sz w:val="20"/>
                <w:lang w:eastAsia="en-US"/>
              </w:rPr>
              <w:sym w:font="Symbol" w:char="F02D"/>
            </w:r>
            <w:r w:rsidRPr="00056BF3">
              <w:rPr>
                <w:rFonts w:eastAsia="Cambria"/>
                <w:sz w:val="20"/>
                <w:lang w:eastAsia="en-US"/>
              </w:rPr>
              <w:t xml:space="preserve"> 1, </w:t>
            </w:r>
            <w:r w:rsidRPr="00056BF3">
              <w:rPr>
                <w:rFonts w:eastAsia="Cambria"/>
                <w:sz w:val="20"/>
                <w:lang w:eastAsia="en-US"/>
              </w:rPr>
              <w:br/>
              <w:t xml:space="preserve">нет </w:t>
            </w:r>
            <w:r w:rsidRPr="00056BF3">
              <w:rPr>
                <w:rFonts w:eastAsia="Cambria"/>
                <w:sz w:val="20"/>
                <w:lang w:eastAsia="en-US"/>
              </w:rPr>
              <w:sym w:font="Symbol" w:char="F02D"/>
            </w:r>
            <w:r w:rsidRPr="00056BF3">
              <w:rPr>
                <w:rFonts w:eastAsia="Cambria"/>
                <w:sz w:val="20"/>
                <w:lang w:eastAsia="en-US"/>
              </w:rPr>
              <w:t xml:space="preserve"> 0)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всего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 xml:space="preserve">для хранения фондов </w:t>
            </w:r>
          </w:p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(из графы 7)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 xml:space="preserve">для </w:t>
            </w:r>
            <w:r w:rsidRPr="00056BF3">
              <w:rPr>
                <w:rFonts w:eastAsia="Cambria"/>
                <w:sz w:val="20"/>
                <w:lang w:eastAsia="en-US"/>
              </w:rPr>
              <w:br/>
              <w:t>обслуж</w:t>
            </w:r>
            <w:r w:rsidRPr="00056BF3">
              <w:rPr>
                <w:rFonts w:eastAsia="Cambria"/>
                <w:sz w:val="20"/>
                <w:lang w:eastAsia="en-US"/>
              </w:rPr>
              <w:t>и</w:t>
            </w:r>
            <w:r w:rsidRPr="00056BF3">
              <w:rPr>
                <w:rFonts w:eastAsia="Cambria"/>
                <w:sz w:val="20"/>
                <w:lang w:eastAsia="en-US"/>
              </w:rPr>
              <w:t>вания польз</w:t>
            </w:r>
            <w:r w:rsidRPr="00056BF3">
              <w:rPr>
                <w:rFonts w:eastAsia="Cambria"/>
                <w:sz w:val="20"/>
                <w:lang w:eastAsia="en-US"/>
              </w:rPr>
              <w:t>о</w:t>
            </w:r>
            <w:r w:rsidRPr="00056BF3">
              <w:rPr>
                <w:rFonts w:eastAsia="Cambria"/>
                <w:sz w:val="20"/>
                <w:lang w:eastAsia="en-US"/>
              </w:rPr>
              <w:t>вателей</w:t>
            </w:r>
          </w:p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(из графы 7)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в оперативном управлении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по договору аренды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прочие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 xml:space="preserve">требует </w:t>
            </w:r>
            <w:r w:rsidRPr="00056BF3">
              <w:rPr>
                <w:rFonts w:eastAsia="Cambria"/>
                <w:sz w:val="20"/>
                <w:lang w:eastAsia="en-US"/>
              </w:rPr>
              <w:br/>
              <w:t>кап</w:t>
            </w:r>
            <w:r w:rsidRPr="00056BF3">
              <w:rPr>
                <w:rFonts w:eastAsia="Cambria"/>
                <w:sz w:val="20"/>
                <w:lang w:eastAsia="en-US"/>
              </w:rPr>
              <w:t>и</w:t>
            </w:r>
            <w:r w:rsidRPr="00056BF3">
              <w:rPr>
                <w:rFonts w:eastAsia="Cambria"/>
                <w:sz w:val="20"/>
                <w:lang w:eastAsia="en-US"/>
              </w:rPr>
              <w:t>тального ремо</w:t>
            </w:r>
            <w:r w:rsidRPr="00056BF3">
              <w:rPr>
                <w:rFonts w:eastAsia="Cambria"/>
                <w:sz w:val="20"/>
                <w:lang w:eastAsia="en-US"/>
              </w:rPr>
              <w:t>н</w:t>
            </w:r>
            <w:r w:rsidRPr="00056BF3">
              <w:rPr>
                <w:rFonts w:eastAsia="Cambria"/>
                <w:sz w:val="20"/>
                <w:lang w:eastAsia="en-US"/>
              </w:rPr>
              <w:t>та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аварийное</w:t>
            </w:r>
          </w:p>
        </w:tc>
      </w:tr>
      <w:tr w:rsidR="00225BD9" w:rsidRPr="00056BF3" w:rsidTr="00FF1AFF">
        <w:trPr>
          <w:trHeight w:val="213"/>
        </w:trPr>
        <w:tc>
          <w:tcPr>
            <w:tcW w:w="6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2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3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6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7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11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12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13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14</w:t>
            </w:r>
          </w:p>
        </w:tc>
      </w:tr>
      <w:tr w:rsidR="00225BD9" w:rsidRPr="00056BF3" w:rsidTr="00FF1AFF">
        <w:trPr>
          <w:trHeight w:val="69"/>
        </w:trPr>
        <w:tc>
          <w:tcPr>
            <w:tcW w:w="68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01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87,0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26,0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47,0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87,0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0,00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0,00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87,0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</w:tr>
    </w:tbl>
    <w:p w:rsidR="00225BD9" w:rsidRPr="00056BF3" w:rsidRDefault="00225BD9" w:rsidP="00225BD9">
      <w:pPr>
        <w:ind w:firstLine="720"/>
        <w:jc w:val="right"/>
        <w:rPr>
          <w:rFonts w:eastAsia="Cambria"/>
          <w:sz w:val="16"/>
          <w:szCs w:val="16"/>
        </w:rPr>
      </w:pPr>
    </w:p>
    <w:tbl>
      <w:tblPr>
        <w:tblW w:w="15435" w:type="dxa"/>
        <w:tblInd w:w="-1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050"/>
        <w:gridCol w:w="1166"/>
        <w:gridCol w:w="2041"/>
        <w:gridCol w:w="1748"/>
        <w:gridCol w:w="1457"/>
        <w:gridCol w:w="1602"/>
        <w:gridCol w:w="1458"/>
        <w:gridCol w:w="1457"/>
        <w:gridCol w:w="1605"/>
      </w:tblGrid>
      <w:tr w:rsidR="00225BD9" w:rsidRPr="00056BF3" w:rsidTr="00FF1AFF">
        <w:trPr>
          <w:trHeight w:val="284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 xml:space="preserve">№ </w:t>
            </w:r>
            <w:r w:rsidRPr="00056BF3">
              <w:rPr>
                <w:rFonts w:eastAsia="Cambria"/>
                <w:sz w:val="20"/>
                <w:lang w:eastAsia="en-US"/>
              </w:rPr>
              <w:br/>
              <w:t>строки</w:t>
            </w:r>
          </w:p>
        </w:tc>
        <w:tc>
          <w:tcPr>
            <w:tcW w:w="20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 xml:space="preserve">Число пунктов </w:t>
            </w:r>
            <w:r w:rsidRPr="00056BF3">
              <w:rPr>
                <w:rFonts w:eastAsia="Cambria"/>
                <w:sz w:val="20"/>
                <w:lang w:eastAsia="en-US"/>
              </w:rPr>
              <w:br/>
              <w:t xml:space="preserve">вне стационарного обслуживания </w:t>
            </w:r>
            <w:r w:rsidRPr="00056BF3">
              <w:rPr>
                <w:rFonts w:eastAsia="Cambria"/>
                <w:sz w:val="20"/>
                <w:lang w:eastAsia="en-US"/>
              </w:rPr>
              <w:br/>
              <w:t>пользователей</w:t>
            </w:r>
            <w:r w:rsidRPr="00056BF3">
              <w:rPr>
                <w:rFonts w:eastAsia="Cambria"/>
                <w:sz w:val="20"/>
                <w:lang w:eastAsia="en-US"/>
              </w:rPr>
              <w:br/>
              <w:t xml:space="preserve"> библи</w:t>
            </w:r>
            <w:r w:rsidRPr="00056BF3">
              <w:rPr>
                <w:rFonts w:eastAsia="Cambria"/>
                <w:sz w:val="20"/>
                <w:lang w:eastAsia="en-US"/>
              </w:rPr>
              <w:t>о</w:t>
            </w:r>
            <w:r w:rsidRPr="00056BF3">
              <w:rPr>
                <w:rFonts w:eastAsia="Cambria"/>
                <w:sz w:val="20"/>
                <w:lang w:eastAsia="en-US"/>
              </w:rPr>
              <w:t>теки,</w:t>
            </w:r>
          </w:p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proofErr w:type="spellStart"/>
            <w:proofErr w:type="gramStart"/>
            <w:r w:rsidRPr="00056BF3">
              <w:rPr>
                <w:rFonts w:eastAsia="Cambria"/>
                <w:sz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49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 xml:space="preserve">Число посадочных мест для пользователей, </w:t>
            </w:r>
            <w:proofErr w:type="spellStart"/>
            <w:proofErr w:type="gramStart"/>
            <w:r w:rsidRPr="00056BF3">
              <w:rPr>
                <w:rFonts w:eastAsia="Cambria"/>
                <w:sz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757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 xml:space="preserve">Наличие автоматизированных технологий (да </w:t>
            </w:r>
            <w:r w:rsidRPr="00056BF3">
              <w:rPr>
                <w:rFonts w:eastAsia="Cambria"/>
                <w:sz w:val="20"/>
                <w:lang w:eastAsia="en-US"/>
              </w:rPr>
              <w:sym w:font="Symbol" w:char="F02D"/>
            </w:r>
            <w:r w:rsidRPr="00056BF3">
              <w:rPr>
                <w:rFonts w:eastAsia="Cambria"/>
                <w:sz w:val="20"/>
                <w:lang w:eastAsia="en-US"/>
              </w:rPr>
              <w:t xml:space="preserve"> 1, нет </w:t>
            </w:r>
            <w:r w:rsidRPr="00056BF3">
              <w:rPr>
                <w:rFonts w:eastAsia="Cambria"/>
                <w:sz w:val="20"/>
                <w:lang w:eastAsia="en-US"/>
              </w:rPr>
              <w:sym w:font="Symbol" w:char="F02D"/>
            </w:r>
            <w:r w:rsidRPr="00056BF3">
              <w:rPr>
                <w:rFonts w:eastAsia="Cambria"/>
                <w:sz w:val="20"/>
                <w:lang w:eastAsia="en-US"/>
              </w:rPr>
              <w:t xml:space="preserve"> 0)</w:t>
            </w:r>
          </w:p>
        </w:tc>
      </w:tr>
      <w:tr w:rsidR="00225BD9" w:rsidRPr="00056BF3" w:rsidTr="00FF1AFF">
        <w:trPr>
          <w:trHeight w:val="194"/>
        </w:trPr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5BD9" w:rsidRPr="00056BF3" w:rsidRDefault="00225BD9" w:rsidP="00FF1AFF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20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5BD9" w:rsidRPr="00056BF3" w:rsidRDefault="00225BD9" w:rsidP="00FF1AFF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всего</w:t>
            </w:r>
          </w:p>
        </w:tc>
        <w:tc>
          <w:tcPr>
            <w:tcW w:w="2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 xml:space="preserve">из них </w:t>
            </w:r>
            <w:r w:rsidRPr="00056BF3">
              <w:rPr>
                <w:rFonts w:eastAsia="Cambria"/>
                <w:sz w:val="20"/>
                <w:lang w:eastAsia="en-US"/>
              </w:rPr>
              <w:br/>
              <w:t>компьютериз</w:t>
            </w:r>
            <w:r w:rsidRPr="00056BF3">
              <w:rPr>
                <w:rFonts w:eastAsia="Cambria"/>
                <w:sz w:val="20"/>
                <w:lang w:eastAsia="en-US"/>
              </w:rPr>
              <w:t>о</w:t>
            </w:r>
            <w:r w:rsidRPr="00056BF3">
              <w:rPr>
                <w:rFonts w:eastAsia="Cambria"/>
                <w:sz w:val="20"/>
                <w:lang w:eastAsia="en-US"/>
              </w:rPr>
              <w:t>ванных</w:t>
            </w:r>
          </w:p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(из графы 16)</w:t>
            </w:r>
          </w:p>
        </w:tc>
        <w:tc>
          <w:tcPr>
            <w:tcW w:w="1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 xml:space="preserve">из них </w:t>
            </w:r>
            <w:r w:rsidRPr="00056BF3">
              <w:rPr>
                <w:rFonts w:eastAsia="Cambria"/>
                <w:sz w:val="20"/>
                <w:lang w:eastAsia="en-US"/>
              </w:rPr>
              <w:br/>
              <w:t>с возможностью выхода в Интернет</w:t>
            </w:r>
          </w:p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(из графы 17)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обработки</w:t>
            </w:r>
            <w:r w:rsidRPr="00056BF3">
              <w:rPr>
                <w:rFonts w:eastAsia="Cambria"/>
                <w:sz w:val="20"/>
                <w:lang w:eastAsia="en-US"/>
              </w:rPr>
              <w:br/>
              <w:t xml:space="preserve"> п</w:t>
            </w:r>
            <w:r w:rsidRPr="00056BF3">
              <w:rPr>
                <w:rFonts w:eastAsia="Cambria"/>
                <w:sz w:val="20"/>
                <w:lang w:eastAsia="en-US"/>
              </w:rPr>
              <w:t>о</w:t>
            </w:r>
            <w:r w:rsidRPr="00056BF3">
              <w:rPr>
                <w:rFonts w:eastAsia="Cambria"/>
                <w:sz w:val="20"/>
                <w:lang w:eastAsia="en-US"/>
              </w:rPr>
              <w:t xml:space="preserve">ступлений и ведения </w:t>
            </w:r>
            <w:r w:rsidRPr="00056BF3">
              <w:rPr>
                <w:rFonts w:eastAsia="Cambria"/>
                <w:sz w:val="20"/>
                <w:lang w:eastAsia="en-US"/>
              </w:rPr>
              <w:br/>
              <w:t>эле</w:t>
            </w:r>
            <w:r w:rsidRPr="00056BF3">
              <w:rPr>
                <w:rFonts w:eastAsia="Cambria"/>
                <w:sz w:val="20"/>
                <w:lang w:eastAsia="en-US"/>
              </w:rPr>
              <w:t>к</w:t>
            </w:r>
            <w:r w:rsidRPr="00056BF3">
              <w:rPr>
                <w:rFonts w:eastAsia="Cambria"/>
                <w:sz w:val="20"/>
                <w:lang w:eastAsia="en-US"/>
              </w:rPr>
              <w:t>тронного кат</w:t>
            </w:r>
            <w:r w:rsidRPr="00056BF3">
              <w:rPr>
                <w:rFonts w:eastAsia="Cambria"/>
                <w:sz w:val="20"/>
                <w:lang w:eastAsia="en-US"/>
              </w:rPr>
              <w:t>а</w:t>
            </w:r>
            <w:r w:rsidRPr="00056BF3">
              <w:rPr>
                <w:rFonts w:eastAsia="Cambria"/>
                <w:sz w:val="20"/>
                <w:lang w:eastAsia="en-US"/>
              </w:rPr>
              <w:t>лога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организации и учета выдачи фондов</w:t>
            </w:r>
          </w:p>
        </w:tc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 xml:space="preserve">организации и учета доступа посетителей 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 xml:space="preserve">учета </w:t>
            </w:r>
            <w:r w:rsidRPr="00056BF3">
              <w:rPr>
                <w:rFonts w:eastAsia="Cambria"/>
                <w:sz w:val="20"/>
                <w:lang w:eastAsia="en-US"/>
              </w:rPr>
              <w:br/>
              <w:t>докуме</w:t>
            </w:r>
            <w:r w:rsidRPr="00056BF3">
              <w:rPr>
                <w:rFonts w:eastAsia="Cambria"/>
                <w:sz w:val="20"/>
                <w:lang w:eastAsia="en-US"/>
              </w:rPr>
              <w:t>н</w:t>
            </w:r>
            <w:r w:rsidRPr="00056BF3">
              <w:rPr>
                <w:rFonts w:eastAsia="Cambria"/>
                <w:sz w:val="20"/>
                <w:lang w:eastAsia="en-US"/>
              </w:rPr>
              <w:t>тов библиоте</w:t>
            </w:r>
            <w:r w:rsidRPr="00056BF3">
              <w:rPr>
                <w:rFonts w:eastAsia="Cambria"/>
                <w:sz w:val="20"/>
                <w:lang w:eastAsia="en-US"/>
              </w:rPr>
              <w:t>ч</w:t>
            </w:r>
            <w:r w:rsidRPr="00056BF3">
              <w:rPr>
                <w:rFonts w:eastAsia="Cambria"/>
                <w:sz w:val="20"/>
                <w:lang w:eastAsia="en-US"/>
              </w:rPr>
              <w:t>ного фонда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для оцифровки фондов</w:t>
            </w:r>
          </w:p>
        </w:tc>
      </w:tr>
      <w:tr w:rsidR="00225BD9" w:rsidRPr="00056BF3" w:rsidTr="00FF1AFF">
        <w:trPr>
          <w:trHeight w:val="284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2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15</w:t>
            </w: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16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17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18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19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20</w:t>
            </w:r>
          </w:p>
        </w:tc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21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22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23</w:t>
            </w:r>
          </w:p>
        </w:tc>
      </w:tr>
      <w:tr w:rsidR="00225BD9" w:rsidRPr="00056BF3" w:rsidTr="00FF1AFF">
        <w:trPr>
          <w:trHeight w:val="86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056BF3">
              <w:rPr>
                <w:rFonts w:eastAsia="Cambria"/>
                <w:sz w:val="20"/>
                <w:lang w:eastAsia="en-US"/>
              </w:rPr>
              <w:t>01</w:t>
            </w:r>
          </w:p>
        </w:tc>
        <w:tc>
          <w:tcPr>
            <w:tcW w:w="2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056BF3" w:rsidRDefault="00225BD9" w:rsidP="00FF1AF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1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BD9" w:rsidRPr="00056BF3" w:rsidRDefault="00225BD9" w:rsidP="00FF1AF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</w:tr>
    </w:tbl>
    <w:p w:rsidR="00F306C8" w:rsidRDefault="00225BD9" w:rsidP="00225BD9">
      <w:pPr>
        <w:jc w:val="center"/>
        <w:rPr>
          <w:b/>
        </w:rPr>
      </w:pPr>
      <w:r w:rsidRPr="00225BD9">
        <w:rPr>
          <w:b/>
        </w:rPr>
        <w:t>Детская библиотека ул. Луначарского, 169</w:t>
      </w:r>
    </w:p>
    <w:tbl>
      <w:tblPr>
        <w:tblW w:w="15375" w:type="dxa"/>
        <w:tblInd w:w="-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858"/>
        <w:gridCol w:w="860"/>
        <w:gridCol w:w="860"/>
        <w:gridCol w:w="960"/>
        <w:gridCol w:w="1047"/>
        <w:gridCol w:w="860"/>
        <w:gridCol w:w="1495"/>
        <w:gridCol w:w="1276"/>
        <w:gridCol w:w="1559"/>
        <w:gridCol w:w="1134"/>
        <w:gridCol w:w="887"/>
        <w:gridCol w:w="1464"/>
        <w:gridCol w:w="1434"/>
      </w:tblGrid>
      <w:tr w:rsidR="00225BD9" w:rsidRPr="00225BD9" w:rsidTr="00FF1AFF">
        <w:trPr>
          <w:trHeight w:val="472"/>
        </w:trPr>
        <w:tc>
          <w:tcPr>
            <w:tcW w:w="681" w:type="dxa"/>
            <w:vMerge w:val="restar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№ строки</w:t>
            </w:r>
          </w:p>
        </w:tc>
        <w:tc>
          <w:tcPr>
            <w:tcW w:w="1718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Объекты </w:t>
            </w:r>
          </w:p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культурного</w:t>
            </w:r>
            <w:r w:rsidRPr="00225BD9">
              <w:rPr>
                <w:rFonts w:eastAsia="Cambria"/>
                <w:sz w:val="20"/>
                <w:lang w:eastAsia="en-US"/>
              </w:rPr>
              <w:br/>
              <w:t xml:space="preserve"> наследия</w:t>
            </w:r>
          </w:p>
        </w:tc>
        <w:tc>
          <w:tcPr>
            <w:tcW w:w="2867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Здания (помещения),</w:t>
            </w:r>
            <w:r w:rsidRPr="00225BD9">
              <w:rPr>
                <w:rFonts w:eastAsia="Cambria"/>
                <w:sz w:val="20"/>
                <w:lang w:eastAsia="en-US"/>
              </w:rPr>
              <w:br/>
              <w:t xml:space="preserve"> доступные для лиц</w:t>
            </w:r>
            <w:r w:rsidRPr="00225BD9">
              <w:rPr>
                <w:rFonts w:eastAsia="Cambria"/>
                <w:sz w:val="20"/>
                <w:lang w:eastAsia="en-US"/>
              </w:rPr>
              <w:br/>
              <w:t xml:space="preserve"> с нарушениями</w:t>
            </w:r>
          </w:p>
        </w:tc>
        <w:tc>
          <w:tcPr>
            <w:tcW w:w="3631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Площадь помещений, </w:t>
            </w:r>
            <w:r w:rsidRPr="00225BD9">
              <w:rPr>
                <w:rFonts w:eastAsia="Cambria"/>
                <w:sz w:val="20"/>
                <w:lang w:eastAsia="en-US"/>
              </w:rPr>
              <w:br/>
              <w:t>м</w:t>
            </w:r>
            <w:proofErr w:type="gramStart"/>
            <w:r w:rsidRPr="00225BD9">
              <w:rPr>
                <w:rFonts w:eastAsia="Cambria"/>
                <w:sz w:val="20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3580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Площадь помещений по форме</w:t>
            </w:r>
            <w:r w:rsidRPr="00225BD9">
              <w:rPr>
                <w:rFonts w:eastAsia="Cambria"/>
                <w:sz w:val="20"/>
                <w:lang w:eastAsia="en-US"/>
              </w:rPr>
              <w:br/>
              <w:t xml:space="preserve"> пользования, м</w:t>
            </w:r>
            <w:proofErr w:type="gramStart"/>
            <w:r w:rsidRPr="00225BD9">
              <w:rPr>
                <w:rFonts w:eastAsia="Cambria"/>
                <w:sz w:val="20"/>
                <w:vertAlign w:val="superscript"/>
                <w:lang w:eastAsia="en-US"/>
              </w:rPr>
              <w:t>2</w:t>
            </w:r>
            <w:proofErr w:type="gramEnd"/>
            <w:r w:rsidRPr="00225BD9">
              <w:rPr>
                <w:rFonts w:eastAsia="Cambria"/>
                <w:sz w:val="20"/>
                <w:lang w:eastAsia="en-US"/>
              </w:rPr>
              <w:br/>
              <w:t>(из графы 7)</w:t>
            </w:r>
          </w:p>
        </w:tc>
        <w:tc>
          <w:tcPr>
            <w:tcW w:w="2898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Техническое состояние </w:t>
            </w:r>
            <w:r w:rsidRPr="00225BD9">
              <w:rPr>
                <w:rFonts w:eastAsia="Cambria"/>
                <w:sz w:val="20"/>
                <w:lang w:eastAsia="en-US"/>
              </w:rPr>
              <w:br/>
              <w:t>помещений, м</w:t>
            </w:r>
            <w:proofErr w:type="gramStart"/>
            <w:r w:rsidRPr="00225BD9">
              <w:rPr>
                <w:rFonts w:eastAsia="Cambria"/>
                <w:sz w:val="20"/>
                <w:vertAlign w:val="superscript"/>
                <w:lang w:eastAsia="en-US"/>
              </w:rPr>
              <w:t>2</w:t>
            </w:r>
            <w:proofErr w:type="gramEnd"/>
            <w:r w:rsidRPr="00225BD9">
              <w:rPr>
                <w:rFonts w:eastAsia="Cambria"/>
                <w:sz w:val="20"/>
                <w:lang w:eastAsia="en-US"/>
              </w:rPr>
              <w:t xml:space="preserve"> </w:t>
            </w:r>
          </w:p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(из графы 10)</w:t>
            </w:r>
          </w:p>
        </w:tc>
      </w:tr>
      <w:tr w:rsidR="00225BD9" w:rsidRPr="00225BD9" w:rsidTr="00FF1AFF">
        <w:trPr>
          <w:trHeight w:val="1349"/>
        </w:trPr>
        <w:tc>
          <w:tcPr>
            <w:tcW w:w="681" w:type="dxa"/>
            <w:vMerge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5BD9" w:rsidRPr="00225BD9" w:rsidRDefault="00225BD9" w:rsidP="00225BD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proofErr w:type="spellStart"/>
            <w:proofErr w:type="gramStart"/>
            <w:r w:rsidRPr="00225BD9">
              <w:rPr>
                <w:rFonts w:eastAsia="Cambria"/>
                <w:sz w:val="20"/>
                <w:lang w:eastAsia="en-US"/>
              </w:rPr>
              <w:t>феде-рального</w:t>
            </w:r>
            <w:proofErr w:type="spellEnd"/>
            <w:proofErr w:type="gramEnd"/>
            <w:r w:rsidRPr="00225BD9">
              <w:rPr>
                <w:rFonts w:eastAsia="Cambria"/>
                <w:sz w:val="20"/>
                <w:lang w:eastAsia="en-US"/>
              </w:rPr>
              <w:t xml:space="preserve"> значения</w:t>
            </w:r>
          </w:p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proofErr w:type="gramStart"/>
            <w:r w:rsidRPr="00225BD9">
              <w:rPr>
                <w:rFonts w:eastAsia="Cambria"/>
                <w:sz w:val="20"/>
                <w:lang w:eastAsia="en-US"/>
              </w:rPr>
              <w:t xml:space="preserve">(да </w:t>
            </w:r>
            <w:r w:rsidRPr="00225BD9">
              <w:rPr>
                <w:rFonts w:eastAsia="Cambria"/>
                <w:sz w:val="20"/>
                <w:lang w:eastAsia="en-US"/>
              </w:rPr>
              <w:sym w:font="Symbol" w:char="F02D"/>
            </w:r>
            <w:r w:rsidRPr="00225BD9">
              <w:rPr>
                <w:rFonts w:eastAsia="Cambria"/>
                <w:sz w:val="20"/>
                <w:lang w:eastAsia="en-US"/>
              </w:rPr>
              <w:t xml:space="preserve"> 1, </w:t>
            </w:r>
            <w:proofErr w:type="gramEnd"/>
          </w:p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нет </w:t>
            </w:r>
            <w:r w:rsidRPr="00225BD9">
              <w:rPr>
                <w:rFonts w:eastAsia="Cambria"/>
                <w:sz w:val="20"/>
                <w:lang w:eastAsia="en-US"/>
              </w:rPr>
              <w:sym w:font="Symbol" w:char="F02D"/>
            </w:r>
            <w:r w:rsidRPr="00225BD9">
              <w:rPr>
                <w:rFonts w:eastAsia="Cambria"/>
                <w:sz w:val="20"/>
                <w:lang w:eastAsia="en-US"/>
              </w:rPr>
              <w:t xml:space="preserve"> 0) 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proofErr w:type="spellStart"/>
            <w:proofErr w:type="gramStart"/>
            <w:r w:rsidRPr="00225BD9">
              <w:rPr>
                <w:rFonts w:eastAsia="Cambria"/>
                <w:sz w:val="20"/>
                <w:lang w:eastAsia="en-US"/>
              </w:rPr>
              <w:t>регио-нального</w:t>
            </w:r>
            <w:proofErr w:type="spellEnd"/>
            <w:proofErr w:type="gramEnd"/>
            <w:r w:rsidRPr="00225BD9">
              <w:rPr>
                <w:rFonts w:eastAsia="Cambria"/>
                <w:sz w:val="20"/>
                <w:lang w:eastAsia="en-US"/>
              </w:rPr>
              <w:t xml:space="preserve"> значения</w:t>
            </w:r>
          </w:p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proofErr w:type="gramStart"/>
            <w:r w:rsidRPr="00225BD9">
              <w:rPr>
                <w:rFonts w:eastAsia="Cambria"/>
                <w:sz w:val="20"/>
                <w:lang w:eastAsia="en-US"/>
              </w:rPr>
              <w:t xml:space="preserve">(да </w:t>
            </w:r>
            <w:r w:rsidRPr="00225BD9">
              <w:rPr>
                <w:rFonts w:eastAsia="Cambria"/>
                <w:sz w:val="20"/>
                <w:lang w:eastAsia="en-US"/>
              </w:rPr>
              <w:sym w:font="Symbol" w:char="F02D"/>
            </w:r>
            <w:r w:rsidRPr="00225BD9">
              <w:rPr>
                <w:rFonts w:eastAsia="Cambria"/>
                <w:sz w:val="20"/>
                <w:lang w:eastAsia="en-US"/>
              </w:rPr>
              <w:t xml:space="preserve"> 1, </w:t>
            </w:r>
            <w:proofErr w:type="gramEnd"/>
          </w:p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нет </w:t>
            </w:r>
            <w:r w:rsidRPr="00225BD9">
              <w:rPr>
                <w:rFonts w:eastAsia="Cambria"/>
                <w:sz w:val="20"/>
                <w:lang w:eastAsia="en-US"/>
              </w:rPr>
              <w:sym w:font="Symbol" w:char="F02D"/>
            </w:r>
            <w:r w:rsidRPr="00225BD9">
              <w:rPr>
                <w:rFonts w:eastAsia="Cambria"/>
                <w:sz w:val="20"/>
                <w:lang w:eastAsia="en-US"/>
              </w:rPr>
              <w:t xml:space="preserve"> 0) 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зрения</w:t>
            </w:r>
          </w:p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proofErr w:type="gramStart"/>
            <w:r w:rsidRPr="00225BD9">
              <w:rPr>
                <w:rFonts w:eastAsia="Cambria"/>
                <w:sz w:val="20"/>
                <w:lang w:eastAsia="en-US"/>
              </w:rPr>
              <w:t xml:space="preserve">(да </w:t>
            </w:r>
            <w:r w:rsidRPr="00225BD9">
              <w:rPr>
                <w:rFonts w:eastAsia="Cambria"/>
                <w:sz w:val="20"/>
                <w:lang w:eastAsia="en-US"/>
              </w:rPr>
              <w:sym w:font="Symbol" w:char="F02D"/>
            </w:r>
            <w:r w:rsidRPr="00225BD9">
              <w:rPr>
                <w:rFonts w:eastAsia="Cambria"/>
                <w:sz w:val="20"/>
                <w:lang w:eastAsia="en-US"/>
              </w:rPr>
              <w:t xml:space="preserve"> 1, </w:t>
            </w:r>
            <w:proofErr w:type="gramEnd"/>
          </w:p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нет </w:t>
            </w:r>
            <w:r w:rsidRPr="00225BD9">
              <w:rPr>
                <w:rFonts w:eastAsia="Cambria"/>
                <w:sz w:val="20"/>
                <w:lang w:eastAsia="en-US"/>
              </w:rPr>
              <w:sym w:font="Symbol" w:char="F02D"/>
            </w:r>
            <w:r w:rsidRPr="00225BD9">
              <w:rPr>
                <w:rFonts w:eastAsia="Cambria"/>
                <w:sz w:val="20"/>
                <w:lang w:eastAsia="en-US"/>
              </w:rPr>
              <w:t xml:space="preserve"> 0)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слуха</w:t>
            </w:r>
          </w:p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(да</w:t>
            </w:r>
            <w:r w:rsidRPr="00225BD9">
              <w:rPr>
                <w:rFonts w:eastAsia="Cambria"/>
                <w:sz w:val="20"/>
                <w:lang w:val="en-US" w:eastAsia="en-US"/>
              </w:rPr>
              <w:t xml:space="preserve"> </w:t>
            </w:r>
            <w:r w:rsidRPr="00225BD9">
              <w:rPr>
                <w:rFonts w:eastAsia="Cambria"/>
                <w:sz w:val="20"/>
                <w:lang w:eastAsia="en-US"/>
              </w:rPr>
              <w:sym w:font="Symbol" w:char="F02D"/>
            </w:r>
            <w:r w:rsidRPr="00225BD9">
              <w:rPr>
                <w:rFonts w:eastAsia="Cambria"/>
                <w:sz w:val="20"/>
                <w:lang w:val="en-US" w:eastAsia="en-US"/>
              </w:rPr>
              <w:t xml:space="preserve"> </w:t>
            </w:r>
            <w:r w:rsidRPr="00225BD9">
              <w:rPr>
                <w:rFonts w:eastAsia="Cambria"/>
                <w:sz w:val="20"/>
                <w:lang w:eastAsia="en-US"/>
              </w:rPr>
              <w:t>1, нет</w:t>
            </w:r>
            <w:r w:rsidRPr="00225BD9">
              <w:rPr>
                <w:rFonts w:eastAsia="Cambria"/>
                <w:sz w:val="20"/>
                <w:lang w:val="en-US" w:eastAsia="en-US"/>
              </w:rPr>
              <w:t xml:space="preserve"> </w:t>
            </w:r>
            <w:r w:rsidRPr="00225BD9">
              <w:rPr>
                <w:rFonts w:eastAsia="Cambria"/>
                <w:sz w:val="20"/>
                <w:lang w:eastAsia="en-US"/>
              </w:rPr>
              <w:sym w:font="Symbol" w:char="F02D"/>
            </w:r>
            <w:r w:rsidRPr="00225BD9">
              <w:rPr>
                <w:rFonts w:eastAsia="Cambria"/>
                <w:sz w:val="20"/>
                <w:lang w:val="en-US" w:eastAsia="en-US"/>
              </w:rPr>
              <w:t xml:space="preserve"> </w:t>
            </w:r>
            <w:r w:rsidRPr="00225BD9">
              <w:rPr>
                <w:rFonts w:eastAsia="Cambria"/>
                <w:sz w:val="20"/>
                <w:lang w:eastAsia="en-US"/>
              </w:rPr>
              <w:t>0)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опорно-двигатель-</w:t>
            </w:r>
            <w:proofErr w:type="spellStart"/>
            <w:r w:rsidRPr="00225BD9">
              <w:rPr>
                <w:rFonts w:eastAsia="Cambria"/>
                <w:sz w:val="20"/>
                <w:lang w:eastAsia="en-US"/>
              </w:rPr>
              <w:t>ного</w:t>
            </w:r>
            <w:proofErr w:type="spellEnd"/>
            <w:r w:rsidRPr="00225BD9">
              <w:rPr>
                <w:rFonts w:eastAsia="Cambria"/>
                <w:sz w:val="20"/>
                <w:lang w:eastAsia="en-US"/>
              </w:rPr>
              <w:t xml:space="preserve"> </w:t>
            </w:r>
            <w:r w:rsidRPr="00225BD9">
              <w:rPr>
                <w:rFonts w:eastAsia="Cambria"/>
                <w:sz w:val="20"/>
                <w:lang w:eastAsia="en-US"/>
              </w:rPr>
              <w:br/>
              <w:t xml:space="preserve">аппарата </w:t>
            </w:r>
          </w:p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(да </w:t>
            </w:r>
            <w:r w:rsidRPr="00225BD9">
              <w:rPr>
                <w:rFonts w:eastAsia="Cambria"/>
                <w:sz w:val="20"/>
                <w:lang w:eastAsia="en-US"/>
              </w:rPr>
              <w:sym w:font="Symbol" w:char="F02D"/>
            </w:r>
            <w:r w:rsidRPr="00225BD9">
              <w:rPr>
                <w:rFonts w:eastAsia="Cambria"/>
                <w:sz w:val="20"/>
                <w:lang w:eastAsia="en-US"/>
              </w:rPr>
              <w:t xml:space="preserve"> 1, </w:t>
            </w:r>
            <w:r w:rsidRPr="00225BD9">
              <w:rPr>
                <w:rFonts w:eastAsia="Cambria"/>
                <w:sz w:val="20"/>
                <w:lang w:eastAsia="en-US"/>
              </w:rPr>
              <w:br/>
              <w:t xml:space="preserve">нет </w:t>
            </w:r>
            <w:r w:rsidRPr="00225BD9">
              <w:rPr>
                <w:rFonts w:eastAsia="Cambria"/>
                <w:sz w:val="20"/>
                <w:lang w:eastAsia="en-US"/>
              </w:rPr>
              <w:sym w:font="Symbol" w:char="F02D"/>
            </w:r>
            <w:r w:rsidRPr="00225BD9">
              <w:rPr>
                <w:rFonts w:eastAsia="Cambria"/>
                <w:sz w:val="20"/>
                <w:lang w:eastAsia="en-US"/>
              </w:rPr>
              <w:t xml:space="preserve"> 0)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всего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для хранения фондов </w:t>
            </w:r>
          </w:p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(из графы 7)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для </w:t>
            </w:r>
            <w:r w:rsidRPr="00225BD9">
              <w:rPr>
                <w:rFonts w:eastAsia="Cambria"/>
                <w:sz w:val="20"/>
                <w:lang w:eastAsia="en-US"/>
              </w:rPr>
              <w:br/>
              <w:t>обслуживания пользователей</w:t>
            </w:r>
          </w:p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(из графы 7)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в оперативном управлении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по договору аренды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прочие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требует </w:t>
            </w:r>
            <w:r w:rsidRPr="00225BD9">
              <w:rPr>
                <w:rFonts w:eastAsia="Cambria"/>
                <w:sz w:val="20"/>
                <w:lang w:eastAsia="en-US"/>
              </w:rPr>
              <w:br/>
              <w:t>капитального ремонта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аварийное</w:t>
            </w:r>
          </w:p>
        </w:tc>
      </w:tr>
      <w:tr w:rsidR="00225BD9" w:rsidRPr="00225BD9" w:rsidTr="00FF1AFF">
        <w:trPr>
          <w:trHeight w:val="213"/>
        </w:trPr>
        <w:tc>
          <w:tcPr>
            <w:tcW w:w="6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2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3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6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7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11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12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13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14</w:t>
            </w:r>
          </w:p>
        </w:tc>
      </w:tr>
      <w:tr w:rsidR="00225BD9" w:rsidRPr="00225BD9" w:rsidTr="00FF1AFF">
        <w:trPr>
          <w:trHeight w:val="69"/>
        </w:trPr>
        <w:tc>
          <w:tcPr>
            <w:tcW w:w="68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85,0</w:t>
            </w:r>
          </w:p>
        </w:tc>
        <w:tc>
          <w:tcPr>
            <w:tcW w:w="149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85,0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85,0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4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</w:t>
            </w:r>
          </w:p>
        </w:tc>
      </w:tr>
    </w:tbl>
    <w:p w:rsidR="00225BD9" w:rsidRPr="00225BD9" w:rsidRDefault="00225BD9" w:rsidP="00225BD9">
      <w:pPr>
        <w:ind w:firstLine="720"/>
        <w:jc w:val="right"/>
        <w:rPr>
          <w:rFonts w:eastAsia="Cambria"/>
          <w:sz w:val="16"/>
          <w:szCs w:val="16"/>
        </w:rPr>
      </w:pPr>
    </w:p>
    <w:tbl>
      <w:tblPr>
        <w:tblW w:w="15435" w:type="dxa"/>
        <w:tblInd w:w="-13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050"/>
        <w:gridCol w:w="1166"/>
        <w:gridCol w:w="2041"/>
        <w:gridCol w:w="1748"/>
        <w:gridCol w:w="1457"/>
        <w:gridCol w:w="1602"/>
        <w:gridCol w:w="1458"/>
        <w:gridCol w:w="1457"/>
        <w:gridCol w:w="1605"/>
      </w:tblGrid>
      <w:tr w:rsidR="00225BD9" w:rsidRPr="00225BD9" w:rsidTr="00FF1AFF">
        <w:trPr>
          <w:trHeight w:val="284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№ </w:t>
            </w:r>
            <w:r w:rsidRPr="00225BD9">
              <w:rPr>
                <w:rFonts w:eastAsia="Cambria"/>
                <w:sz w:val="20"/>
                <w:lang w:eastAsia="en-US"/>
              </w:rPr>
              <w:br/>
              <w:t>строки</w:t>
            </w:r>
          </w:p>
        </w:tc>
        <w:tc>
          <w:tcPr>
            <w:tcW w:w="20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Число пунктов </w:t>
            </w:r>
            <w:r w:rsidRPr="00225BD9">
              <w:rPr>
                <w:rFonts w:eastAsia="Cambria"/>
                <w:sz w:val="20"/>
                <w:lang w:eastAsia="en-US"/>
              </w:rPr>
              <w:br/>
              <w:t xml:space="preserve">вне стационарного обслуживания </w:t>
            </w:r>
            <w:r w:rsidRPr="00225BD9">
              <w:rPr>
                <w:rFonts w:eastAsia="Cambria"/>
                <w:sz w:val="20"/>
                <w:lang w:eastAsia="en-US"/>
              </w:rPr>
              <w:br/>
              <w:t>пользователей</w:t>
            </w:r>
            <w:r w:rsidRPr="00225BD9">
              <w:rPr>
                <w:rFonts w:eastAsia="Cambria"/>
                <w:sz w:val="20"/>
                <w:lang w:eastAsia="en-US"/>
              </w:rPr>
              <w:br/>
              <w:t xml:space="preserve"> библиотеки,</w:t>
            </w:r>
          </w:p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bookmarkStart w:id="0" w:name="_GoBack"/>
            <w:bookmarkEnd w:id="0"/>
            <w:proofErr w:type="spellStart"/>
            <w:proofErr w:type="gramStart"/>
            <w:r w:rsidRPr="00225BD9">
              <w:rPr>
                <w:rFonts w:eastAsia="Cambria"/>
                <w:sz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49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Число посадочных мест для пользователей, </w:t>
            </w:r>
            <w:proofErr w:type="spellStart"/>
            <w:proofErr w:type="gramStart"/>
            <w:r w:rsidRPr="00225BD9">
              <w:rPr>
                <w:rFonts w:eastAsia="Cambria"/>
                <w:sz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757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Наличие автоматизированных технологий (да </w:t>
            </w:r>
            <w:r w:rsidRPr="00225BD9">
              <w:rPr>
                <w:rFonts w:eastAsia="Cambria"/>
                <w:sz w:val="20"/>
                <w:lang w:eastAsia="en-US"/>
              </w:rPr>
              <w:sym w:font="Symbol" w:char="F02D"/>
            </w:r>
            <w:r w:rsidRPr="00225BD9">
              <w:rPr>
                <w:rFonts w:eastAsia="Cambria"/>
                <w:sz w:val="20"/>
                <w:lang w:eastAsia="en-US"/>
              </w:rPr>
              <w:t xml:space="preserve"> 1, нет </w:t>
            </w:r>
            <w:r w:rsidRPr="00225BD9">
              <w:rPr>
                <w:rFonts w:eastAsia="Cambria"/>
                <w:sz w:val="20"/>
                <w:lang w:eastAsia="en-US"/>
              </w:rPr>
              <w:sym w:font="Symbol" w:char="F02D"/>
            </w:r>
            <w:r w:rsidRPr="00225BD9">
              <w:rPr>
                <w:rFonts w:eastAsia="Cambria"/>
                <w:sz w:val="20"/>
                <w:lang w:eastAsia="en-US"/>
              </w:rPr>
              <w:t xml:space="preserve"> 0)</w:t>
            </w:r>
          </w:p>
        </w:tc>
      </w:tr>
      <w:tr w:rsidR="00225BD9" w:rsidRPr="00225BD9" w:rsidTr="00FF1AFF">
        <w:trPr>
          <w:trHeight w:val="194"/>
        </w:trPr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5BD9" w:rsidRPr="00225BD9" w:rsidRDefault="00225BD9" w:rsidP="00225BD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20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25BD9" w:rsidRPr="00225BD9" w:rsidRDefault="00225BD9" w:rsidP="00225BD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всего</w:t>
            </w:r>
          </w:p>
        </w:tc>
        <w:tc>
          <w:tcPr>
            <w:tcW w:w="2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из них </w:t>
            </w:r>
            <w:r w:rsidRPr="00225BD9">
              <w:rPr>
                <w:rFonts w:eastAsia="Cambria"/>
                <w:sz w:val="20"/>
                <w:lang w:eastAsia="en-US"/>
              </w:rPr>
              <w:br/>
              <w:t>компьютеризованных</w:t>
            </w:r>
          </w:p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(из графы 16)</w:t>
            </w:r>
          </w:p>
        </w:tc>
        <w:tc>
          <w:tcPr>
            <w:tcW w:w="1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из них </w:t>
            </w:r>
            <w:r w:rsidRPr="00225BD9">
              <w:rPr>
                <w:rFonts w:eastAsia="Cambria"/>
                <w:sz w:val="20"/>
                <w:lang w:eastAsia="en-US"/>
              </w:rPr>
              <w:br/>
              <w:t>с возможностью выхода в Интернет</w:t>
            </w:r>
          </w:p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(из графы 17)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обработки</w:t>
            </w:r>
            <w:r w:rsidRPr="00225BD9">
              <w:rPr>
                <w:rFonts w:eastAsia="Cambria"/>
                <w:sz w:val="20"/>
                <w:lang w:eastAsia="en-US"/>
              </w:rPr>
              <w:br/>
              <w:t xml:space="preserve"> поступлений и ведения </w:t>
            </w:r>
            <w:r w:rsidRPr="00225BD9">
              <w:rPr>
                <w:rFonts w:eastAsia="Cambria"/>
                <w:sz w:val="20"/>
                <w:lang w:eastAsia="en-US"/>
              </w:rPr>
              <w:br/>
              <w:t>электронного каталога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организации и учета выдачи фондов</w:t>
            </w:r>
          </w:p>
        </w:tc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организации и учета доступа посетителей 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 xml:space="preserve">учета </w:t>
            </w:r>
            <w:r w:rsidRPr="00225BD9">
              <w:rPr>
                <w:rFonts w:eastAsia="Cambria"/>
                <w:sz w:val="20"/>
                <w:lang w:eastAsia="en-US"/>
              </w:rPr>
              <w:br/>
              <w:t>документов библиотечного фонда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для оцифровки фондов</w:t>
            </w:r>
          </w:p>
        </w:tc>
      </w:tr>
      <w:tr w:rsidR="00225BD9" w:rsidRPr="00225BD9" w:rsidTr="00FF1AFF">
        <w:trPr>
          <w:trHeight w:val="284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2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15</w:t>
            </w: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16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17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18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19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20</w:t>
            </w:r>
          </w:p>
        </w:tc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21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22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23</w:t>
            </w:r>
          </w:p>
        </w:tc>
      </w:tr>
      <w:tr w:rsidR="00225BD9" w:rsidRPr="00225BD9" w:rsidTr="00FF1AFF">
        <w:trPr>
          <w:trHeight w:val="86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01</w:t>
            </w:r>
          </w:p>
        </w:tc>
        <w:tc>
          <w:tcPr>
            <w:tcW w:w="2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5BD9" w:rsidRPr="00225BD9" w:rsidRDefault="00225BD9" w:rsidP="00225BD9">
            <w:pPr>
              <w:rPr>
                <w:sz w:val="20"/>
              </w:rPr>
            </w:pPr>
            <w:r w:rsidRPr="00225BD9">
              <w:rPr>
                <w:sz w:val="20"/>
              </w:rPr>
              <w:t>0</w:t>
            </w:r>
          </w:p>
        </w:tc>
        <w:tc>
          <w:tcPr>
            <w:tcW w:w="1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12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6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25BD9" w:rsidRPr="00225BD9" w:rsidRDefault="00225BD9" w:rsidP="00225BD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225BD9">
              <w:rPr>
                <w:rFonts w:eastAsia="Cambria"/>
                <w:sz w:val="20"/>
                <w:lang w:eastAsia="en-US"/>
              </w:rPr>
              <w:t>0</w:t>
            </w:r>
          </w:p>
        </w:tc>
      </w:tr>
    </w:tbl>
    <w:p w:rsidR="00225BD9" w:rsidRPr="00225BD9" w:rsidRDefault="00225BD9" w:rsidP="00225BD9">
      <w:pPr>
        <w:jc w:val="center"/>
        <w:rPr>
          <w:b/>
        </w:rPr>
      </w:pPr>
    </w:p>
    <w:sectPr w:rsidR="00225BD9" w:rsidRPr="00225BD9" w:rsidSect="00225BD9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357"/>
    <w:rsid w:val="00225BD9"/>
    <w:rsid w:val="005A2357"/>
    <w:rsid w:val="006C2CFD"/>
    <w:rsid w:val="00F3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B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B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2023-11-22T08:29:00Z</dcterms:created>
  <dcterms:modified xsi:type="dcterms:W3CDTF">2023-11-22T08:41:00Z</dcterms:modified>
</cp:coreProperties>
</file>